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ind w:left="-285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RESPONSABILIDADE FINANCEIRA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96141298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07923635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1438809634"/>
          <w:tag w:val="goog_rdk_2"/>
        </w:sdtPr>
        <w:sdtContent>
          <w:commentRangeStart w:id="0"/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Eu, na condição de paciente/responsável, declaro, para todos os fins legais, que assumo integral responsabilidade financeira pelos custos relativos aos serviços médicos, hospitalares e demais procedimentos necessários prestados ao(à) paciente acima identificado(a) durante o período de atendimento e/ou internação no Hospital de Clínicas Ijuí (HCI).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ainda, que fui devidamente informado(a) sobre:</w:t>
      </w:r>
    </w:p>
    <w:p w:rsidR="00000000" w:rsidDel="00000000" w:rsidP="00000000" w:rsidRDefault="00000000" w:rsidRPr="00000000" w14:paraId="0000003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(a) os custos estimados dos serviços a serem prestados;</w:t>
      </w:r>
    </w:p>
    <w:p w:rsidR="00000000" w:rsidDel="00000000" w:rsidP="00000000" w:rsidRDefault="00000000" w:rsidRPr="00000000" w14:paraId="0000003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(b) a possibilidade de variação dos valores em razão da evolução clínica, intercorrências, necessidade de materiais, medicamentos ou exames adicionais;</w:t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(c) as hipóteses de não cobertura pelo convênio ou plano de saúde.</w:t>
      </w:r>
    </w:p>
    <w:p w:rsidR="00000000" w:rsidDel="00000000" w:rsidP="00000000" w:rsidRDefault="00000000" w:rsidRPr="00000000" w14:paraId="0000003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integralmente com as condições estabelecidas neste documento.</w:t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RESPONSABILIDADE FINANCEIRA</w:t>
      </w:r>
    </w:p>
    <w:p w:rsidR="00000000" w:rsidDel="00000000" w:rsidP="00000000" w:rsidRDefault="00000000" w:rsidRPr="00000000" w14:paraId="0000003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1.1. No caso de ausência de cobertura total ou parcial dos custos pelos planos de saúde ou convênios, responsabilizo-me pelo pagamento integral das despesas decorrentes dos serviços prestados.</w:t>
      </w:r>
    </w:p>
    <w:p w:rsidR="00000000" w:rsidDel="00000000" w:rsidP="00000000" w:rsidRDefault="00000000" w:rsidRPr="00000000" w14:paraId="0000003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1.2. A responsabilidade assumida se estende até a completa quitação de todas as despesas relativas ao atendimento, incluindo eventuais procedimentos ou tratamentos necessários em razão de condição clínica diferente daquela que motivou o atendimento inicial.</w:t>
      </w:r>
    </w:p>
    <w:p w:rsidR="00000000" w:rsidDel="00000000" w:rsidP="00000000" w:rsidRDefault="00000000" w:rsidRPr="00000000" w14:paraId="0000003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1.3. Comprometo-me a efetuar o pagamento de todas as despesas, incluindo, mas não se limitando a:</w:t>
      </w:r>
    </w:p>
    <w:p w:rsidR="00000000" w:rsidDel="00000000" w:rsidP="00000000" w:rsidRDefault="00000000" w:rsidRPr="00000000" w14:paraId="0000003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diárias hospitalares;</w:t>
      </w:r>
    </w:p>
    <w:p w:rsidR="00000000" w:rsidDel="00000000" w:rsidP="00000000" w:rsidRDefault="00000000" w:rsidRPr="00000000" w14:paraId="0000003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honorários médicos;</w:t>
      </w:r>
    </w:p>
    <w:p w:rsidR="00000000" w:rsidDel="00000000" w:rsidP="00000000" w:rsidRDefault="00000000" w:rsidRPr="00000000" w14:paraId="0000003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materiais e medicamentos;</w:t>
      </w:r>
    </w:p>
    <w:p w:rsidR="00000000" w:rsidDel="00000000" w:rsidP="00000000" w:rsidRDefault="00000000" w:rsidRPr="00000000" w14:paraId="0000004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exames;</w:t>
      </w:r>
    </w:p>
    <w:p w:rsidR="00000000" w:rsidDel="00000000" w:rsidP="00000000" w:rsidRDefault="00000000" w:rsidRPr="00000000" w14:paraId="0000004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procedimentos realizados;</w:t>
      </w:r>
    </w:p>
    <w:p w:rsidR="00000000" w:rsidDel="00000000" w:rsidP="00000000" w:rsidRDefault="00000000" w:rsidRPr="00000000" w14:paraId="0000004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taxas e serviços auxiliares.</w:t>
      </w:r>
    </w:p>
    <w:p w:rsidR="00000000" w:rsidDel="00000000" w:rsidP="00000000" w:rsidRDefault="00000000" w:rsidRPr="00000000" w14:paraId="0000004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1.4. Estou ciente de que os valores apresentados no orçamento inicial são estimativos e poderão ser atualizados conforme evolução ou necessidade terapêutica.</w:t>
      </w:r>
    </w:p>
    <w:p w:rsidR="00000000" w:rsidDel="00000000" w:rsidP="00000000" w:rsidRDefault="00000000" w:rsidRPr="00000000" w14:paraId="0000004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AUTORIZAÇÕES</w:t>
      </w:r>
    </w:p>
    <w:p w:rsidR="00000000" w:rsidDel="00000000" w:rsidP="00000000" w:rsidRDefault="00000000" w:rsidRPr="00000000" w14:paraId="0000004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2.1. Autorizo o Hospital de Clínicas Ijuí a emitir notas fiscais, faturas, duplicatas e demais documentos necessários para fins de cobrança.</w:t>
      </w:r>
    </w:p>
    <w:p w:rsidR="00000000" w:rsidDel="00000000" w:rsidP="00000000" w:rsidRDefault="00000000" w:rsidRPr="00000000" w14:paraId="0000004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2.2. Em caso de pagamento parcelado, autorizo a emissão de boletos bancários, acrescidos dos encargos previstos neste termo.</w:t>
      </w:r>
    </w:p>
    <w:p w:rsidR="00000000" w:rsidDel="00000000" w:rsidP="00000000" w:rsidRDefault="00000000" w:rsidRPr="00000000" w14:paraId="0000004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2.3. Autorizo o contato para fins de cobrança por meio de telefone, WhatsApp institucional, SMS, e-mail e outros meios formais de comunicação utilizados pelo HCI.</w:t>
      </w:r>
    </w:p>
    <w:p w:rsidR="00000000" w:rsidDel="00000000" w:rsidP="00000000" w:rsidRDefault="00000000" w:rsidRPr="00000000" w14:paraId="0000004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RESPONSÁVEL FINANCEIRO (QUANDO HOUVER)</w:t>
      </w:r>
    </w:p>
    <w:p w:rsidR="00000000" w:rsidDel="00000000" w:rsidP="00000000" w:rsidRDefault="00000000" w:rsidRPr="00000000" w14:paraId="0000004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Identificação do Responsável Financeiro:</w:t>
      </w:r>
    </w:p>
    <w:p w:rsidR="00000000" w:rsidDel="00000000" w:rsidP="00000000" w:rsidRDefault="00000000" w:rsidRPr="00000000" w14:paraId="0000004C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47023781"/>
        <w:tag w:val="goog_rdk_3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ind w:left="-28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Responsável Financeiro declara e aceita que:</w:t>
      </w:r>
    </w:p>
    <w:p w:rsidR="00000000" w:rsidDel="00000000" w:rsidP="00000000" w:rsidRDefault="00000000" w:rsidRPr="00000000" w14:paraId="0000006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3.1. Assume responsabilidade solidária pelo pagamento de todas as despesas do paciente, podendo ser cobrado integralmente, independentemente de prévia cobrança ao paciente ou responsável principal.</w:t>
      </w:r>
    </w:p>
    <w:p w:rsidR="00000000" w:rsidDel="00000000" w:rsidP="00000000" w:rsidRDefault="00000000" w:rsidRPr="00000000" w14:paraId="0000006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3.2. Reconhece desde já o débito gerado pelos serviços prestados, aceitando-o como obrigação própria caso o responsável principal não efetue o pagamento.</w:t>
      </w:r>
    </w:p>
    <w:p w:rsidR="00000000" w:rsidDel="00000000" w:rsidP="00000000" w:rsidRDefault="00000000" w:rsidRPr="00000000" w14:paraId="0000006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RESPONSABILIDADES COMUNS DO PACIENTE E DO RESPONSÁVEL FINANCEIRO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4.1. Quitar as despesas na data da alta hospitalar ou quando da apresentação das contas.</w:t>
      </w:r>
    </w:p>
    <w:p w:rsidR="00000000" w:rsidDel="00000000" w:rsidP="00000000" w:rsidRDefault="00000000" w:rsidRPr="00000000" w14:paraId="0000006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4.2. Em caso de inadimplência, incidirão sobre os valores devidos:</w:t>
      </w:r>
    </w:p>
    <w:p w:rsidR="00000000" w:rsidDel="00000000" w:rsidP="00000000" w:rsidRDefault="00000000" w:rsidRPr="00000000" w14:paraId="0000006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juros moratórios de 1% (um por cento) ao mês;</w:t>
      </w:r>
    </w:p>
    <w:p w:rsidR="00000000" w:rsidDel="00000000" w:rsidP="00000000" w:rsidRDefault="00000000" w:rsidRPr="00000000" w14:paraId="0000006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multa de 2% (dois por cento);</w:t>
      </w:r>
    </w:p>
    <w:p w:rsidR="00000000" w:rsidDel="00000000" w:rsidP="00000000" w:rsidRDefault="00000000" w:rsidRPr="00000000" w14:paraId="0000006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– atualização monetária pelo índice INPC ou outro que venha a substituí-lo.</w:t>
      </w:r>
    </w:p>
    <w:p w:rsidR="00000000" w:rsidDel="00000000" w:rsidP="00000000" w:rsidRDefault="00000000" w:rsidRPr="00000000" w14:paraId="0000006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4.3. Em caso de cobrança judicial ou extrajudicial, o HCI poderá acionar qualquer dos responsáveis financeiros, de forma independente, sem necessidade de ordem de preferência.</w:t>
      </w:r>
    </w:p>
    <w:p w:rsidR="00000000" w:rsidDel="00000000" w:rsidP="00000000" w:rsidRDefault="00000000" w:rsidRPr="00000000" w14:paraId="0000006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CONDIÇÕES SOBRE OPÇÃO DE ATENDIMENTO</w:t>
      </w:r>
    </w:p>
    <w:p w:rsidR="00000000" w:rsidDel="00000000" w:rsidP="00000000" w:rsidRDefault="00000000" w:rsidRPr="00000000" w14:paraId="0000006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5.1. Declaro estar ciente de que, após a opção pelo atendimento via convênio ou particular, não é possível migrar para atendimento pelo SUS para o mesmo evento assistencial, em razão da impossibilidade de retroagir o atendimento e da necessidade de cumprimento dos fluxos e normas de regulação do SUS.</w:t>
      </w:r>
    </w:p>
    <w:p w:rsidR="00000000" w:rsidDel="00000000" w:rsidP="00000000" w:rsidRDefault="00000000" w:rsidRPr="00000000" w14:paraId="0000006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PROTEÇÃO DE DADOS – LGPD</w:t>
      </w:r>
    </w:p>
    <w:p w:rsidR="00000000" w:rsidDel="00000000" w:rsidP="00000000" w:rsidRDefault="00000000" w:rsidRPr="00000000" w14:paraId="0000007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6.1. Autorizo o tratamento dos dados pessoais e sensíveis aqui informados, exclusivamente para finalidades assistenciais, administrativas, operacionais e de cobrança, em conformidade com a Lei Geral de Proteção de Dados (Lei nº 13.709/2018).</w:t>
      </w:r>
    </w:p>
    <w:p w:rsidR="00000000" w:rsidDel="00000000" w:rsidP="00000000" w:rsidRDefault="00000000" w:rsidRPr="00000000" w14:paraId="0000007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VIGÊNCIA E EXECUÇÃO</w:t>
      </w:r>
    </w:p>
    <w:p w:rsidR="00000000" w:rsidDel="00000000" w:rsidP="00000000" w:rsidRDefault="00000000" w:rsidRPr="00000000" w14:paraId="0000007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7.1. Este termo entra em vigor na data de sua assinatura e permanecerá válido até a completa quitação das despesas decorrentes dos serviços prestados.</w:t>
      </w:r>
    </w:p>
    <w:p w:rsidR="00000000" w:rsidDel="00000000" w:rsidP="00000000" w:rsidRDefault="00000000" w:rsidRPr="00000000" w14:paraId="0000007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7.2. O presente documento constitui título executivo extrajudicial nos termos do art. 784, III, do Código de Processo Civil, quando assinado pelo responsável financeiro e por duas testemunhas.</w:t>
      </w:r>
    </w:p>
    <w:p w:rsidR="00000000" w:rsidDel="00000000" w:rsidP="00000000" w:rsidRDefault="00000000" w:rsidRPr="00000000" w14:paraId="0000007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8.1. 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8.2. 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8.3. 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9.1. 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9.2. 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9.3. 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10.1. 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10.2. 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10.3. 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FORO</w:t>
      </w:r>
    </w:p>
    <w:p w:rsidR="00000000" w:rsidDel="00000000" w:rsidP="00000000" w:rsidRDefault="00000000" w:rsidRPr="00000000" w14:paraId="0000008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11.1. Para dirimir quaisquer controvérsias oriundas deste termo, fica eleito o foro da comarca de Ijuí/RS, com renúncia de qualquer outro, por mais privilegiado que seja, sem prejuízo das garantias previstas no Código de Defesa do Consumidor.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2329928"/>
        <w:tag w:val="goog_rdk_4"/>
      </w:sdtPr>
      <w:sdtContent>
        <w:tbl>
          <w:tblPr>
            <w:tblStyle w:val="Table5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3308.3333333333335"/>
            <w:gridCol w:w="3308.3333333333335"/>
            <w:gridCol w:w="3308.3333333333335"/>
            <w:tblGridChange w:id="0">
              <w:tblGrid>
                <w:gridCol w:w="3308.3333333333335"/>
                <w:gridCol w:w="3308.3333333333335"/>
                <w:gridCol w:w="3308.3333333333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</w:t>
                </w:r>
              </w:p>
              <w:p w:rsidR="00000000" w:rsidDel="00000000" w:rsidP="00000000" w:rsidRDefault="00000000" w:rsidRPr="00000000" w14:paraId="0000008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</w:t>
                </w:r>
              </w:p>
              <w:p w:rsidR="00000000" w:rsidDel="00000000" w:rsidP="00000000" w:rsidRDefault="00000000" w:rsidRPr="00000000" w14:paraId="0000009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</w:t>
                </w:r>
              </w:p>
              <w:p w:rsidR="00000000" w:rsidDel="00000000" w:rsidP="00000000" w:rsidRDefault="00000000" w:rsidRPr="00000000" w14:paraId="00000092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Financeiro</w:t>
                </w:r>
              </w:p>
            </w:tc>
          </w:tr>
        </w:tbl>
      </w:sdtContent>
    </w:sdt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83.46456692913387" w:top="283.46456692913387" w:left="1133.8582677165355" w:right="1133.8582677165355" w:header="283.46456692913387" w:footer="283.46456692913387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Guilherme Turela" w:id="0" w:date="2025-11-26T14:38:04Z"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Segue o texto do termo de responsabilidade ajustado. Solicito que o documento seja revisado para avaliar se está adequado aos nossos fluxos internos ou se há necessidade de realizar algum ajuste adicional.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99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5">
          <w:pPr>
            <w:widowControl w:val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sz w:val="18"/>
              <w:szCs w:val="18"/>
            </w:rPr>
            <w:drawing>
              <wp:inline distB="0" distT="0" distL="114300" distR="114300">
                <wp:extent cx="1599247" cy="342036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247" cy="3420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8ua3yKW5pWNoffMvHboDRjWjsw==">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