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2825488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2434282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DO LIGAMENTO PATELO-FEMORAL MEDIAL”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DO LIGAMENTO PATELO-FEMORAL MEDIAL”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com luxação ou subluxação da patela (rótula), quando esta sai do lugar. O ligamento em questão pode ser localizado e reconstruído ou então, quando não identificado (casos crônicos), é retirado um enxerto (pedaço de tendão) do próprio joelho, colocado no lugar do ligamento e suturado (costurado). O objetivo é não permitir que a patela saia do lugar novamente.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5812056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6876369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73125117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4257172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RECONSTRUÇÃO DO LIGAMENTO PATELO-FEMORAL MEDIAL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Pmd9PLcrdAZI7oCWuPHUay8dn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h6aEgtREVtQnduS01WMHJIcXk3cmF1Y0x1Z0xOLU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