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7605949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0249316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“GASTRECTOMIA”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“GASTRECTOMIA”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a retirada cirúrgica do estômago, podendo ser total ou parcial. A indicação mais frequente é o câncer gástrico, podendo ser indicada ainda, em doenças benignas – úlcera péptica.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Hemorragias. 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Fístulas quando nos locais das suturas, ocorre vazamento que provocam infecções e são relativamente frequentes e graves; pode exigir re-operações. 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atelectasias, pneumonias e embolias, que levam a insuficiência respiratória, em geral, graves, podendo levar a óbito. 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Por ser cirurgia de grande porte, potencialmente contaminada, tem risco de óbito durante ou após a cirurgia. 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dos tumores. 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4662282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0622132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0772361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9736719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GASTRECTOMIA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raflt0ahkpcQDYjP+iXkWk+mU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Ul6WkdzNVlxUTRwM25hQmpZeUtXbWpYUmhPaEdhMG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