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1. IDENTIFICAÇÃO</w:t>
      </w:r>
    </w:p>
    <w:p w:rsidR="00000000" w:rsidDel="00000000" w:rsidP="00000000" w:rsidRDefault="00000000" w:rsidRPr="00000000" w14:paraId="00000002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21608827"/>
        <w:tag w:val="goog_rdk_0"/>
      </w:sdtPr>
      <w:sdtContent>
        <w:tbl>
          <w:tblPr>
            <w:tblStyle w:val="Table1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17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459034952"/>
        <w:tag w:val="goog_rdk_1"/>
      </w:sdtPr>
      <w:sdtContent>
        <w:tbl>
          <w:tblPr>
            <w:tblStyle w:val="Table2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2C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Eu declaro, para todos os fins, que autorizo plenamente o Hospital, sua equipe médica e multidisciplinar, a realizarem todas as avaliações, exames, condutas e procedimentos necessários ao tratamento da condição clínica apresentada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, especialmente executar o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“CIRURGIA POR VÍDEO DO JOELHO PARA RESSECÇÃO DE TUMOR ÓSSEO OU OSTEOCONDRAL”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 todos os procedimentos que o incluem, inclusive anestesias.</w:t>
      </w:r>
    </w:p>
    <w:p w:rsidR="00000000" w:rsidDel="00000000" w:rsidP="00000000" w:rsidRDefault="00000000" w:rsidRPr="00000000" w14:paraId="0000002E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2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. DEFINIÇÃO</w:t>
      </w:r>
    </w:p>
    <w:p w:rsidR="00000000" w:rsidDel="00000000" w:rsidP="00000000" w:rsidRDefault="00000000" w:rsidRPr="00000000" w14:paraId="00000030">
      <w:pPr>
        <w:ind w:left="-28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“CIRURGIA POR VÍDEO DO JOELHO PARA RESSECÇÃO DE TUMOR ÓSSEO OU OSTEOCONDRAL”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é a cirurgia por vídeo em joelho para ressecar tumor da articulação do joelho, seja ele do osso, da cartilagem ou até mesmo da membrana sinovial (membrana que forma a parede externa do joelho). </w:t>
      </w:r>
    </w:p>
    <w:p w:rsidR="00000000" w:rsidDel="00000000" w:rsidP="00000000" w:rsidRDefault="00000000" w:rsidRPr="00000000" w14:paraId="00000031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3. ESCLARECIMENTOS PRELIMINARES</w:t>
      </w:r>
    </w:p>
    <w:p w:rsidR="00000000" w:rsidDel="00000000" w:rsidP="00000000" w:rsidRDefault="00000000" w:rsidRPr="00000000" w14:paraId="0000003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Os(as) médicos(as) responsáveis informaram, de forma clara, completa e compreensível, que:</w:t>
      </w:r>
    </w:p>
    <w:p w:rsidR="00000000" w:rsidDel="00000000" w:rsidP="00000000" w:rsidRDefault="00000000" w:rsidRPr="00000000" w14:paraId="00000034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discutidos métodos diagnósticos e terapêuticos alternativos;</w:t>
      </w:r>
    </w:p>
    <w:p w:rsidR="00000000" w:rsidDel="00000000" w:rsidP="00000000" w:rsidRDefault="00000000" w:rsidRPr="00000000" w14:paraId="00000035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tratamento cirúrgico proposto foi considerado a conduta mais adequada ao meu caso;</w:t>
      </w:r>
    </w:p>
    <w:p w:rsidR="00000000" w:rsidDel="00000000" w:rsidP="00000000" w:rsidRDefault="00000000" w:rsidRPr="00000000" w14:paraId="00000036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explicados, em linguagem apropriada, os objetivos, etapas e natureza do procedimento;</w:t>
      </w:r>
    </w:p>
    <w:p w:rsidR="00000000" w:rsidDel="00000000" w:rsidP="00000000" w:rsidRDefault="00000000" w:rsidRPr="00000000" w14:paraId="00000037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sobre os riscos, complicações, benefícios esperados e consequências da não realização da cirurgia.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4. CIÊNCIA SOBRE BENEFÍCIOS, RISCOS E DESCONFORTO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</w:t>
      </w:r>
    </w:p>
    <w:p w:rsidR="00000000" w:rsidDel="00000000" w:rsidP="00000000" w:rsidRDefault="00000000" w:rsidRPr="00000000" w14:paraId="0000003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3B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Li, ou me foi lido, o conteúdo deste termo que descreve detalhadamente riscos, desconfortos e possíveis complicações inerentes ao procedimento cirúrgico;</w:t>
      </w:r>
    </w:p>
    <w:p w:rsidR="00000000" w:rsidDel="00000000" w:rsidP="00000000" w:rsidRDefault="00000000" w:rsidRPr="00000000" w14:paraId="0000003C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Compreendi que nenhum tratamento garante cura absoluta e que sua evolução pode variar conforme minha condição clínica;</w:t>
      </w:r>
    </w:p>
    <w:p w:rsidR="00000000" w:rsidDel="00000000" w:rsidP="00000000" w:rsidRDefault="00000000" w:rsidRPr="00000000" w14:paraId="0000003D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Como todo procedimento médico, possui riscos à saúde do paciente, sendo que, nesse caso existem possíveis riscos e complicações mais comuns, como:</w:t>
      </w:r>
    </w:p>
    <w:p w:rsidR="00000000" w:rsidDel="00000000" w:rsidP="00000000" w:rsidRDefault="00000000" w:rsidRPr="00000000" w14:paraId="0000003E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Infecção. </w:t>
      </w:r>
    </w:p>
    <w:p w:rsidR="00000000" w:rsidDel="00000000" w:rsidP="00000000" w:rsidRDefault="00000000" w:rsidRPr="00000000" w14:paraId="0000003F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Perda funcional – quando o joelho não recupera totalmente para dobrar ou esticar ou ambas. </w:t>
      </w:r>
    </w:p>
    <w:p w:rsidR="00000000" w:rsidDel="00000000" w:rsidP="00000000" w:rsidRDefault="00000000" w:rsidRPr="00000000" w14:paraId="00000040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TVP – TROMBOSE VENOSA PROFUNDA. </w:t>
      </w:r>
    </w:p>
    <w:p w:rsidR="00000000" w:rsidDel="00000000" w:rsidP="00000000" w:rsidRDefault="00000000" w:rsidRPr="00000000" w14:paraId="00000041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Hemartrose – sangramento que se acumula dentro da articulação. Pode ser necessária aspiração no pós-operatório. </w:t>
      </w:r>
    </w:p>
    <w:p w:rsidR="00000000" w:rsidDel="00000000" w:rsidP="00000000" w:rsidRDefault="00000000" w:rsidRPr="00000000" w14:paraId="00000042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Progressão da doença, apesar de ter sido abordada cirurgicamente. </w:t>
      </w:r>
    </w:p>
    <w:p w:rsidR="00000000" w:rsidDel="00000000" w:rsidP="00000000" w:rsidRDefault="00000000" w:rsidRPr="00000000" w14:paraId="00000043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Perda de fragmento meniscal – quando um pedaço do menisco se solta na articulação e não é mais encontrado. </w:t>
      </w:r>
    </w:p>
    <w:p w:rsidR="00000000" w:rsidDel="00000000" w:rsidP="00000000" w:rsidRDefault="00000000" w:rsidRPr="00000000" w14:paraId="00000044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Perda ou quebra de material cirúrgico na articulação ou presença de micro fragmentos metálicos por desgaste das lâminas de alta rotação. </w:t>
      </w:r>
    </w:p>
    <w:p w:rsidR="00000000" w:rsidDel="00000000" w:rsidP="00000000" w:rsidRDefault="00000000" w:rsidRPr="00000000" w14:paraId="00000045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Possibilidade de cicatrizes com formação de quelóides (cicatriz hipertrófica-grosseira).</w:t>
      </w:r>
    </w:p>
    <w:p w:rsidR="00000000" w:rsidDel="00000000" w:rsidP="00000000" w:rsidRDefault="00000000" w:rsidRPr="00000000" w14:paraId="00000046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Entendi que os riscos acima descritos e outras intercorrências são possíveis.</w:t>
      </w:r>
    </w:p>
    <w:p w:rsidR="00000000" w:rsidDel="00000000" w:rsidP="00000000" w:rsidRDefault="00000000" w:rsidRPr="00000000" w14:paraId="00000047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a complexidade do tratamento exige condutas que podem modificar-se durante o ato operatório, sendo o(a) cirurgião(ã) autorizado(a) a adotar medidas adicionais, realizar procedimentos complementares e tomar decisões imediatas, sempre visando preservar minha vida e integridade.</w:t>
      </w:r>
    </w:p>
    <w:p w:rsidR="00000000" w:rsidDel="00000000" w:rsidP="00000000" w:rsidRDefault="00000000" w:rsidRPr="00000000" w14:paraId="00000048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explicadas para mim que tais reações adversas são infrequentes, porém podem ser agravadas quando associadas a outros fatores pessoais do paciente, dentre os quais doenças subjacentes,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cirurgia cardíaca prévia, antecedente de alergias, hipertensão arterial não controlada, tabagismo, alcoolismo, diabetes, obesidade, insuficiência renal, doença vascular encefálica, internação prolongada, insuficiência hepática, doenças cardíacas, doença aterosclerótica, câncer, desnutrição grave e idade avançada, que são os mais comuns.</w:t>
      </w:r>
    </w:p>
    <w:p w:rsidR="00000000" w:rsidDel="00000000" w:rsidP="00000000" w:rsidRDefault="00000000" w:rsidRPr="00000000" w14:paraId="00000049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Foi explicado também que os materiais utilizados são submetidos a testes prévios, mas podem apresentar defeitos ou até sofrer fraturas, ocasionando reações adversas e lesões de ordem e graus variados, inclusive podendo vir a determinar a realização de uma cirurgia para a remoção dos mesmos. Porém, tais riscos são menores que 1% (um por cento).</w:t>
      </w:r>
    </w:p>
    <w:p w:rsidR="00000000" w:rsidDel="00000000" w:rsidP="00000000" w:rsidRDefault="00000000" w:rsidRPr="00000000" w14:paraId="0000004A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5. DIREITO À INFORMAÇÃO E À REVOGAÇÃO</w:t>
      </w:r>
    </w:p>
    <w:p w:rsidR="00000000" w:rsidDel="00000000" w:rsidP="00000000" w:rsidRDefault="00000000" w:rsidRPr="00000000" w14:paraId="0000004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que:</w:t>
      </w:r>
    </w:p>
    <w:p w:rsidR="00000000" w:rsidDel="00000000" w:rsidP="00000000" w:rsidRDefault="00000000" w:rsidRPr="00000000" w14:paraId="0000004D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direito de acesso aos documentos médicos e financeiros relativos ao procedimento;</w:t>
      </w:r>
    </w:p>
    <w:p w:rsidR="00000000" w:rsidDel="00000000" w:rsidP="00000000" w:rsidRDefault="00000000" w:rsidRPr="00000000" w14:paraId="0000004E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Posso revogar este consentimento a qualquer momento, antes ou durante o procedimento, sem prejuízo, penalidade ou perda de direitos assistenciais;</w:t>
      </w:r>
    </w:p>
    <w:p w:rsidR="00000000" w:rsidDel="00000000" w:rsidP="00000000" w:rsidRDefault="00000000" w:rsidRPr="00000000" w14:paraId="0000004F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Todas as minhas dúvidas foram esclarecidas pelos(as) profissionais envolvidos(as), e estou satisfeito(a) com as informações recebidas.</w:t>
      </w:r>
    </w:p>
    <w:p w:rsidR="00000000" w:rsidDel="00000000" w:rsidP="00000000" w:rsidRDefault="00000000" w:rsidRPr="00000000" w14:paraId="0000005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6. CONSENTIMENTO PARA TRANSFUSÕES E USO DE HEMOCOMPONENTES</w:t>
      </w:r>
    </w:p>
    <w:p w:rsidR="00000000" w:rsidDel="00000000" w:rsidP="00000000" w:rsidRDefault="00000000" w:rsidRPr="00000000" w14:paraId="0000005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que, se necessário:</w:t>
      </w:r>
    </w:p>
    <w:p w:rsidR="00000000" w:rsidDel="00000000" w:rsidP="00000000" w:rsidRDefault="00000000" w:rsidRPr="00000000" w14:paraId="00000053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Seja realizada transfusão de sangue ou de hemocomponentes, conforme avaliação técnica;</w:t>
      </w:r>
    </w:p>
    <w:p w:rsidR="00000000" w:rsidDel="00000000" w:rsidP="00000000" w:rsidRDefault="00000000" w:rsidRPr="00000000" w14:paraId="00000054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 existem, ainda que raros, riscos de transmissão de doenças como Hepatites e HIV, devido à janela imunológica;</w:t>
      </w:r>
    </w:p>
    <w:p w:rsidR="00000000" w:rsidDel="00000000" w:rsidP="00000000" w:rsidRDefault="00000000" w:rsidRPr="00000000" w14:paraId="00000055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Aceito que possam ocorrer reações transfusionais ou alérgicas imprevisíveis.</w:t>
      </w:r>
    </w:p>
    <w:p w:rsidR="00000000" w:rsidDel="00000000" w:rsidP="00000000" w:rsidRDefault="00000000" w:rsidRPr="00000000" w14:paraId="0000005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7. ORIENTAÇÕES MÉDICAS</w:t>
      </w:r>
    </w:p>
    <w:p w:rsidR="00000000" w:rsidDel="00000000" w:rsidP="00000000" w:rsidRDefault="00000000" w:rsidRPr="00000000" w14:paraId="0000005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Caso haja qualquer efeito colateral que persista por mais de 48 (quarenta e oito) horas após o procedimento, o paciente deve procurar o profissional que realizou o procedimento e, na impossibilidade de localizá-lo, recorrer a um sistema de saúde emergencial, levando consigo toda a documentação envolvendo o procedimento médico realizado.</w:t>
      </w:r>
    </w:p>
    <w:p w:rsidR="00000000" w:rsidDel="00000000" w:rsidP="00000000" w:rsidRDefault="00000000" w:rsidRPr="00000000" w14:paraId="0000005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Após o procedimento, o paciente deve ingerir grande quantidade de água, pelo menos dois litros por dia, facilitando assim a excreção da gordura pela urina, suor e fezes, sendo um hábito essencial ao bom resultado do procedimento.</w:t>
      </w:r>
    </w:p>
    <w:p w:rsidR="00000000" w:rsidDel="00000000" w:rsidP="00000000" w:rsidRDefault="00000000" w:rsidRPr="00000000" w14:paraId="0000005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8. Fica esclarecido ao paciente que, mesmo que o médico assistente, a equipe médica e o HOSPITAL adotem todas as medidas possíveis para a prevenção de infecções, este é um risco existente a ser considerado.</w:t>
      </w:r>
    </w:p>
    <w:p w:rsidR="00000000" w:rsidDel="00000000" w:rsidP="00000000" w:rsidRDefault="00000000" w:rsidRPr="00000000" w14:paraId="0000005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9. O procedimento médico ora realizado não é de resultados, não havendo garantia ABSOLUTA de que o efeito desejado será plenamente atingido, considerando que cada organismo reage de maneira diversa quando se trata de procedimento médico.</w:t>
      </w:r>
    </w:p>
    <w:p w:rsidR="00000000" w:rsidDel="00000000" w:rsidP="00000000" w:rsidRDefault="00000000" w:rsidRPr="00000000" w14:paraId="0000005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10. O procedimento poderá apresentar maiores complicações em razão de patologia ou circunstância que coloque em risco a saúde do paciente, como por exemplo, os quadros clínicos apresentados no item 4 deste termo, cabendo ao paciente informar esta condição no momento da assinatura do presente termo.</w:t>
      </w:r>
    </w:p>
    <w:p w:rsidR="00000000" w:rsidDel="00000000" w:rsidP="00000000" w:rsidRDefault="00000000" w:rsidRPr="00000000" w14:paraId="0000006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11. Pacientes gestantes ou em período de amamentação estão proibidas de realizar o procedimento, devendo informar esta condição quando da assinatura do presente termo.</w:t>
      </w:r>
    </w:p>
    <w:p w:rsidR="00000000" w:rsidDel="00000000" w:rsidP="00000000" w:rsidRDefault="00000000" w:rsidRPr="00000000" w14:paraId="0000006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12. O paciente declara, neste momento, para fins de conhecimento do médico e prosseguimento do procedimento,</w:t>
      </w:r>
    </w:p>
    <w:p w:rsidR="00000000" w:rsidDel="00000000" w:rsidP="00000000" w:rsidRDefault="00000000" w:rsidRPr="00000000" w14:paraId="0000006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 ) não possuir nenhuma doença e nega tomar alguma medicação.</w:t>
      </w:r>
    </w:p>
    <w:p w:rsidR="00000000" w:rsidDel="00000000" w:rsidP="00000000" w:rsidRDefault="00000000" w:rsidRPr="00000000" w14:paraId="0000006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) ter informado ao médico responsável sobre doenças que possui e ou medicações que faz uso frequente.</w:t>
      </w:r>
    </w:p>
    <w:p w:rsidR="00000000" w:rsidDel="00000000" w:rsidP="00000000" w:rsidRDefault="00000000" w:rsidRPr="00000000" w14:paraId="0000006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13. As condições de saúde do paciente foram previamente analisadas pelo médico, e constam da ficha de anamnese e demais documentos junto ao respectivo prontuário.</w:t>
      </w:r>
    </w:p>
    <w:p w:rsidR="00000000" w:rsidDel="00000000" w:rsidP="00000000" w:rsidRDefault="00000000" w:rsidRPr="00000000" w14:paraId="0000006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14. O paciente declara, ainda, serem verdadeiras todas as informações a respeito de sua saúde, conforme item acima.</w:t>
      </w:r>
    </w:p>
    <w:p w:rsidR="00000000" w:rsidDel="00000000" w:rsidP="00000000" w:rsidRDefault="00000000" w:rsidRPr="00000000" w14:paraId="0000006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15. Este formulário não contém todas as complicações e riscos conhecidos ou possíveis, mas apenas os mais frequentes, podendo, eventualmente serem relatados outros efeitos colaterais, que deverão ser levados ao conhecimento do médico imediatamente.</w:t>
      </w:r>
    </w:p>
    <w:p w:rsidR="00000000" w:rsidDel="00000000" w:rsidP="00000000" w:rsidRDefault="00000000" w:rsidRPr="00000000" w14:paraId="0000006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16. Declaro a ciência e entendimento das informações contidas no presente instrumento, aceitando o compromisso de respeitar integralmente as instruções fornecidas pelo médico, em razão de sua não observância ser capaz de acarretar riscos e efeitos colaterais. </w:t>
      </w:r>
    </w:p>
    <w:p w:rsidR="00000000" w:rsidDel="00000000" w:rsidP="00000000" w:rsidRDefault="00000000" w:rsidRPr="00000000" w14:paraId="0000006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17. Declaro ainda estar ciente de que o tratamento adotado não assegura a garantia de cura, e que a evolução da doença e do tratamento podem obrigar o médico a modificar as condutas inicialmente propostas, sendo que, neste caso, fica o mesmo autorizado, desde já, a tomar providências necessárias para tentar a solução dos problemas surgidos, segundo seu julgamento. </w:t>
      </w:r>
    </w:p>
    <w:p w:rsidR="00000000" w:rsidDel="00000000" w:rsidP="00000000" w:rsidRDefault="00000000" w:rsidRPr="00000000" w14:paraId="0000007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18. Declaro ter sido informado a respeito dos métodos terapêuticos alternativos e estar atendido em suas dúvidas e questões, através de linguagem clara e acessível. </w:t>
      </w:r>
    </w:p>
    <w:p w:rsidR="00000000" w:rsidDel="00000000" w:rsidP="00000000" w:rsidRDefault="00000000" w:rsidRPr="00000000" w14:paraId="0000007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Devidamente orientado e questionado a respeito das informações repassadas, o paciente faz a seguintes ressalvas ou questionamentos:</w:t>
      </w:r>
    </w:p>
    <w:p w:rsidR="00000000" w:rsidDel="00000000" w:rsidP="00000000" w:rsidRDefault="00000000" w:rsidRPr="00000000" w14:paraId="0000007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704737269"/>
        <w:tag w:val="goog_rdk_2"/>
      </w:sdtPr>
      <w:sdtContent>
        <w:tbl>
          <w:tblPr>
            <w:tblStyle w:val="Table3"/>
            <w:tblW w:w="9925.0" w:type="dxa"/>
            <w:jc w:val="left"/>
            <w:tblInd w:w="-28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5"/>
            <w:tblGridChange w:id="0">
              <w:tblGrid>
                <w:gridCol w:w="992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5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6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7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Observação: Na hipótese de inexistir qualquer questionamento, fica o paciente orientado a escrever acima que não houve nenhuma dúvida.</w:t>
      </w:r>
    </w:p>
    <w:p w:rsidR="00000000" w:rsidDel="00000000" w:rsidP="00000000" w:rsidRDefault="00000000" w:rsidRPr="00000000" w14:paraId="0000007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19. DA AUTORIZAÇÃO PARA ENVIO DE PESQUISA DE SATISFAÇÃO</w:t>
      </w:r>
    </w:p>
    <w:p w:rsidR="00000000" w:rsidDel="00000000" w:rsidP="00000000" w:rsidRDefault="00000000" w:rsidRPr="00000000" w14:paraId="0000007B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 HOSPITAL a utilizar meus dados pessoais (nome, e-mail e telefone) exclusivamente para o envio de pesquisas de satisfação referentes ao atendimento recebido, por meio de ferramentas automatizadas, incluindo o envio via chatbot no WhatsApp, após a minha alta hospitalar.</w:t>
      </w:r>
    </w:p>
    <w:p w:rsidR="00000000" w:rsidDel="00000000" w:rsidP="00000000" w:rsidRDefault="00000000" w:rsidRPr="00000000" w14:paraId="0000007C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a concessão desta autorização é facultativa, não constituindo condição para meu atendimento, e que a eventual recusa ou revogação não acarretará qualquer prejuízo na relação com o HOSPITAL.</w:t>
      </w:r>
    </w:p>
    <w:p w:rsidR="00000000" w:rsidDel="00000000" w:rsidP="00000000" w:rsidRDefault="00000000" w:rsidRPr="00000000" w14:paraId="0000007D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meu direito de revogar esta autorização a qualquer momento, sem necessidade de justificativa, mediante solicitação ao e-mail: sac@hci.org.br.</w:t>
      </w:r>
    </w:p>
    <w:p w:rsidR="00000000" w:rsidDel="00000000" w:rsidP="00000000" w:rsidRDefault="00000000" w:rsidRPr="00000000" w14:paraId="0000007E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20. DO TRATAMENTO DE DADOS PESSOAIS (LGPD)</w:t>
      </w:r>
    </w:p>
    <w:p w:rsidR="00000000" w:rsidDel="00000000" w:rsidP="00000000" w:rsidRDefault="00000000" w:rsidRPr="00000000" w14:paraId="00000080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 tratamento dos meus dados pessoais pelo HOSPITAL observará as disposições da Lei Geral de Proteção de Dados Pessoais – LGPD (Lei nº 13.709/2018), sendo realizado com base nos princípios da necessidade, finalidade, adequação, segurança e transparência.</w:t>
      </w:r>
    </w:p>
    <w:p w:rsidR="00000000" w:rsidDel="00000000" w:rsidP="00000000" w:rsidRDefault="00000000" w:rsidRPr="00000000" w14:paraId="00000081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informado(a) de que meus dados serão armazenados e tratados de forma segura, com acesso restrito a profissionais autorizados e exclusivamente para finalidades relacionadas à assistência, gestão e melhoria dos serviços de saúde.</w:t>
      </w:r>
    </w:p>
    <w:p w:rsidR="00000000" w:rsidDel="00000000" w:rsidP="00000000" w:rsidRDefault="00000000" w:rsidRPr="00000000" w14:paraId="00000082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conhecimento de que posso exercer, a qualquer momento, os direitos previstos na LGPD, incluindo confirmação de tratamento, acesso, correção, anonimização, portabilidade, revogação de consentimento e demais prerrogativas legais, por meio do canal oficial do encarregado de dados: encarregado.lgpd@hci.org.br.</w:t>
      </w:r>
    </w:p>
    <w:p w:rsidR="00000000" w:rsidDel="00000000" w:rsidP="00000000" w:rsidRDefault="00000000" w:rsidRPr="00000000" w14:paraId="00000083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21. DO USO DE INTELIGÊNCIA ARTIFICIAL NO ÂMBITO DO SERVIÇO PRESTADO</w:t>
      </w:r>
    </w:p>
    <w:p w:rsidR="00000000" w:rsidDel="00000000" w:rsidP="00000000" w:rsidRDefault="00000000" w:rsidRPr="00000000" w14:paraId="00000085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o HOSPITAL utiliza tecnologias de Inteligência Artificial (IA) nos processos assistenciais, administrativos e de suporte, exclusivamente para fins relacionados ao atendimento, diagnóstico complementar, análise de informações, melhoria da experiência do paciente e otimização dos fluxos internos.</w:t>
      </w:r>
    </w:p>
    <w:p w:rsidR="00000000" w:rsidDel="00000000" w:rsidP="00000000" w:rsidRDefault="00000000" w:rsidRPr="00000000" w14:paraId="00000086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os sistemas de IA utilizados pelo HOSPITAL não substituem a avaliação técnica de profissionais de saúde, atuando apenas como ferramentas de apoio, e que qualquer decisão clínica permanece sob responsabilidade da equipe assistencial.</w:t>
      </w:r>
    </w:p>
    <w:p w:rsidR="00000000" w:rsidDel="00000000" w:rsidP="00000000" w:rsidRDefault="00000000" w:rsidRPr="00000000" w14:paraId="00000087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o uso de IA poderá envolver o tratamento de meus dados pessoais, sensíveis ou não, sempre de acordo com a LGPD, com a adoção de medidas de segurança, controle de acesso, anonimização quando aplicável e respeito às finalidades informadas.</w:t>
      </w:r>
    </w:p>
    <w:p w:rsidR="00000000" w:rsidDel="00000000" w:rsidP="00000000" w:rsidRDefault="00000000" w:rsidRPr="00000000" w14:paraId="0000008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22. DECLARAÇÃO DE CIÊNCIA E CONSENTIMENTO</w:t>
      </w:r>
    </w:p>
    <w:p w:rsidR="00000000" w:rsidDel="00000000" w:rsidP="00000000" w:rsidRDefault="00000000" w:rsidRPr="00000000" w14:paraId="0000008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8B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As informações foram prestadas verbalmente pelo médico responsável, e que as compreendi integralmente;</w:t>
      </w:r>
    </w:p>
    <w:p w:rsidR="00000000" w:rsidDel="00000000" w:rsidP="00000000" w:rsidRDefault="00000000" w:rsidRPr="00000000" w14:paraId="0000008C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Recebi explicações sobre possíveis alternativas terapêuticas, inclusive a opção de não realizar o procedimento;</w:t>
      </w:r>
    </w:p>
    <w:p w:rsidR="00000000" w:rsidDel="00000000" w:rsidP="00000000" w:rsidRDefault="00000000" w:rsidRPr="00000000" w14:paraId="0000008D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Concordo voluntariamente com a realização da cirurgia cardíaca proposta;</w:t>
      </w:r>
    </w:p>
    <w:p w:rsidR="00000000" w:rsidDel="00000000" w:rsidP="00000000" w:rsidRDefault="00000000" w:rsidRPr="00000000" w14:paraId="0000008E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os profissionais envolvidos a utilizarem seu melhor julgamento técnico, considerando os recursos disponíveis no local da cirurgia;</w:t>
      </w:r>
    </w:p>
    <w:p w:rsidR="00000000" w:rsidDel="00000000" w:rsidP="00000000" w:rsidRDefault="00000000" w:rsidRPr="00000000" w14:paraId="0000008F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dos riscos inerentes e dou meu pleno consentimento para o tratamento.</w:t>
      </w:r>
    </w:p>
    <w:p w:rsidR="00000000" w:rsidDel="00000000" w:rsidP="00000000" w:rsidRDefault="00000000" w:rsidRPr="00000000" w14:paraId="00000090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833444558"/>
        <w:tag w:val="goog_rdk_4"/>
      </w:sdtPr>
      <w:sdtContent>
        <w:tbl>
          <w:tblPr>
            <w:tblStyle w:val="Table4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2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PACIENTE OU PELO RESPONSÁVEL LEGAL</w:t>
                </w:r>
              </w:p>
              <w:p w:rsidR="00000000" w:rsidDel="00000000" w:rsidP="00000000" w:rsidRDefault="00000000" w:rsidRPr="00000000" w14:paraId="00000093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 e do CPF nº ______________, declaro, para os devidos fins, que fui devidamente informado quanto ao procedimento que será realizado, sendo concedida a oportunidade de esclarecer todas as dúvidas antes da assinatura deste documento, consentindo expressamente com os procedimentos descritos e necessários, e dou plena autorização aos médicos da equipe a utilizarem de seus conhecimentos e julgamento técnico em prol da minha saúde, a procederem com as investigações necessárias para o diagnóstico e tratamento de meu estado de saúde.</w:t>
                </w:r>
              </w:p>
              <w:p w:rsidR="00000000" w:rsidDel="00000000" w:rsidP="00000000" w:rsidRDefault="00000000" w:rsidRPr="00000000" w14:paraId="0000009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Após cuidadosa consideração e compreensão das informações fornecidas, concordo voluntariamente com a indução do parto normal, entendendo que posso retirar meu consentimento a qualquer momento antes ou durante o procedimento.</w:t>
                </w:r>
              </w:p>
              <w:p w:rsidR="00000000" w:rsidDel="00000000" w:rsidP="00000000" w:rsidRDefault="00000000" w:rsidRPr="00000000" w14:paraId="0000009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Entendi que as condições e circunstâncias podem mudar durante o processo de parto, e, se necessário, a equipe médica pode recomendar intervenções adicionais para garantir a saúde e a segurança da gestante e do feto.</w:t>
                </w:r>
              </w:p>
              <w:p w:rsidR="00000000" w:rsidDel="00000000" w:rsidP="00000000" w:rsidRDefault="00000000" w:rsidRPr="00000000" w14:paraId="0000009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B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9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D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E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id w:val="-544444201"/>
                  <w:tag w:val="goog_rdk_3"/>
                </w:sdtPr>
                <w:sdtContent>
                  <w:tbl>
                    <w:tblPr>
                      <w:tblStyle w:val="Table5"/>
                      <w:tblW w:w="10008.0" w:type="dxa"/>
                      <w:jc w:val="left"/>
                      <w:tblInd w:w="-285.0" w:type="dxa"/>
                      <w:tblBorders>
                        <w:top w:color="ffffff" w:space="0" w:sz="8" w:val="single"/>
                        <w:left w:color="ffffff" w:space="0" w:sz="8" w:val="single"/>
                        <w:bottom w:color="ffffff" w:space="0" w:sz="8" w:val="single"/>
                        <w:right w:color="ffffff" w:space="0" w:sz="8" w:val="single"/>
                        <w:insideH w:color="ffffff" w:space="0" w:sz="8" w:val="single"/>
                        <w:insideV w:color="ffffff" w:space="0" w:sz="8" w:val="single"/>
                      </w:tblBorders>
                      <w:tblLayout w:type="fixed"/>
                      <w:tblLook w:val="0600"/>
                    </w:tblPr>
                    <w:tblGrid>
                      <w:gridCol w:w="5004"/>
                      <w:gridCol w:w="5004"/>
                      <w:tblGridChange w:id="0">
                        <w:tblGrid>
                          <w:gridCol w:w="5004"/>
                          <w:gridCol w:w="5004"/>
                        </w:tblGrid>
                      </w:tblGridChange>
                    </w:tblGrid>
                    <w:tr>
                      <w:trPr>
                        <w:cantSplit w:val="0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9F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0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Paciente</w:t>
                          </w:r>
                        </w:p>
                      </w:tc>
                      <w:tc>
                        <w:tcPr/>
                        <w:p w:rsidR="00000000" w:rsidDel="00000000" w:rsidP="00000000" w:rsidRDefault="00000000" w:rsidRPr="00000000" w14:paraId="000000A1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2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Responsável do Paciente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A3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4">
      <w:pPr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861605523"/>
        <w:tag w:val="goog_rdk_5"/>
      </w:sdtPr>
      <w:sdtContent>
        <w:tbl>
          <w:tblPr>
            <w:tblStyle w:val="Table6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MÉDICO</w:t>
                </w:r>
              </w:p>
              <w:p w:rsidR="00000000" w:rsidDel="00000000" w:rsidP="00000000" w:rsidRDefault="00000000" w:rsidRPr="00000000" w14:paraId="000000A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______________, do CPF nº ______________ e do CRM nº ______________, declaro, para os devidos fins, que expliquei detalhadamente para o paciente, ou para seu responsável legal, o propósito, os riscos, os benefícios e as alternativas para o tratamento e ou procedimento acima descrito, conforme o disposto no Código de Ética Médica.</w:t>
                </w:r>
              </w:p>
              <w:p w:rsidR="00000000" w:rsidDel="00000000" w:rsidP="00000000" w:rsidRDefault="00000000" w:rsidRPr="00000000" w14:paraId="000000A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A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A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D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______________________________________</w:t>
                </w:r>
              </w:p>
              <w:p w:rsidR="00000000" w:rsidDel="00000000" w:rsidP="00000000" w:rsidRDefault="00000000" w:rsidRPr="00000000" w14:paraId="000000AE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Assinatura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F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283.46456692913387" w:top="283.46456692913387" w:left="1133.8582677165355" w:right="1133.8582677165355" w:header="566.929133858267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Liberation San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0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7"/>
      <w:tblW w:w="9885.0" w:type="dxa"/>
      <w:jc w:val="left"/>
      <w:tblInd w:w="-289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2715"/>
      <w:gridCol w:w="5355"/>
      <w:gridCol w:w="1815"/>
      <w:tblGridChange w:id="0">
        <w:tblGrid>
          <w:gridCol w:w="2715"/>
          <w:gridCol w:w="5355"/>
          <w:gridCol w:w="1815"/>
        </w:tblGrid>
      </w:tblGridChange>
    </w:tblGrid>
    <w:tr>
      <w:trPr>
        <w:cantSplit w:val="0"/>
        <w:trHeight w:val="1080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1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1657985" cy="40513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985" cy="4051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2">
          <w:pPr>
            <w:jc w:val="center"/>
            <w:rPr>
              <w:rFonts w:ascii="Trebuchet MS" w:cs="Trebuchet MS" w:eastAsia="Trebuchet MS" w:hAnsi="Trebuchet MS"/>
              <w:b w:val="1"/>
              <w:bCs w:val="1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bCs w:val="1"/>
              <w:rtl w:val="0"/>
            </w:rPr>
            <w:t xml:space="preserve">TERMO DE CONSENTIMENTO INFORMADO PARA REALIZAÇÃO DE CIRURGIA POR VÍDEO DO JOELHO PARA RESSECÇÃO DE TUMOR ÓSSEO OU OSTEOCONDRAL</w:t>
          </w:r>
        </w:p>
      </w:tc>
    </w:tr>
  </w:tbl>
  <w:p w:rsidR="00000000" w:rsidDel="00000000" w:rsidP="00000000" w:rsidRDefault="00000000" w:rsidRPr="00000000" w14:paraId="000000B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0C7qRXbscea5KSPi+M1YM99isw==">CgMxLjAaHwoBMBIaChgICVIUChJ0YWJsZS45aHJjM24xeDVyZTkaHwoBMRIaChgICVIUChJ0YWJsZS5vMXpobW0ybzByZ2gaHwoBMhIaChgICVIUChJ0YWJsZS5ubjBiemFhazF6OG0aHwoBMxIaChgICVIUChJ0YWJsZS5wdmM0NXFoYTM2a24aHwoBNBIaChgICVIUChJ0YWJsZS5iOHhzM3Ixb2EyYm8aHwoBNRIaChgICVIUChJ0YWJsZS5rYmczYWZvcGpmdW44AHIhMUNtRkFxLVRjWlQySjZhbWNYNFdhMG9qY0ZjNGFOb1o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