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4594653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3162704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OMBRO”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OMBRO”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em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DEFINIÇÃO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Imediatas: Sangramentos pós-operatórios, infecções (podem exigir recuperações), abertura da ferida operatória.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Mediatas: Ombro congelado, dor residual.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Dor residual (5%), luxação (2 a 5%), ruptura do manguito rotador (10%), Limitação dos movimentos, deslocamento do material de fixação (âncoras, parafusos, outros).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cicatrizes.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346456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9382043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68446609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0519468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OMBRO – CIRURGIA DE OMBRO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8f3qTxKFAkh3gzuC4f9p1/5XP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FTdUtEMGVvbkZOeGVFRkxFNEdyNTJnbjV4VDg3Qj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