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91132206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99731182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MÃO E PUNHO – RESSECÇÃO DE CISTO DE PUNHO”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DE MÃO E PUNHO – RESSECÇÃO DE CISTO DE PUNHO”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tem por objetivo a ressecção do cisto de punho liberar a polia A1 que se encontra espessada e com limitação da passagem do tendão flexor ao nível da articulação metacarpo-falangeana.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 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 de pele e músculos; 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Síndrome compartimental: pode acontecer antes e depois de ser operado. Este problema deve ser resolvido nas primeiras 6 – 8 horas, e caracteriza-se por dor intensa, cianose (rouxidão) dos dedos e amortecimento. O médico deve ser informado imediatamente se isso acontecer; 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nova cirurgia devido a recidiva do cisto;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formação de quelóides (cicatriz hipertrófica-grosseira);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 / hemorragias por lesões vasculares;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Distrofia simpático-reflexa ou causalgia: quadro onde ocorrem dores intensas, alterações tróficas de pele, osteopenia regional, sudorese profusa e atrofia muscular e de tecido celular subcutâneo;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Lesões nervosas devido ao garroteamento do membro para operações com o membro exsanguinado. Estas lesões ocorrem eventualmente e são temporárias.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78018000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475055659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82450468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66364008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7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MÃO E PUNHO – RESSECÇÃO DE CISTO DE PUNHO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qFormat w:val="1"/>
    <w:rPr>
      <w:rFonts w:ascii="Symbol" w:cs="Symbol" w:hAnsi="Symbol"/>
      <w:color w:val="ff0000"/>
      <w:sz w:val="22"/>
    </w:rPr>
  </w:style>
  <w:style w:type="character" w:styleId="WW8Num2z1" w:customStyle="1">
    <w:name w:val="WW8Num2z1"/>
    <w:qFormat w:val="1"/>
    <w:rPr>
      <w:rFonts w:ascii="Courier New" w:cs="Courier New" w:hAnsi="Courier New"/>
    </w:rPr>
  </w:style>
  <w:style w:type="character" w:styleId="WW8Num2z2" w:customStyle="1">
    <w:name w:val="WW8Num2z2"/>
    <w:qFormat w:val="1"/>
    <w:rPr>
      <w:rFonts w:ascii="Wingdings" w:cs="Wingdings" w:hAnsi="Wingdings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CabealhoeRodap" w:customStyle="1">
    <w:name w:val="Cabeçalho e Rodapé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</w:pPr>
  </w:style>
  <w:style w:type="paragraph" w:styleId="Rodap">
    <w:name w:val="footer"/>
    <w:basedOn w:val="CabealhoeRodap"/>
  </w:style>
  <w:style w:type="numbering" w:styleId="WW8Num2" w:customStyle="1">
    <w:name w:val="WW8Num2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E70A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E70A8"/>
    <w:rPr>
      <w:rFonts w:ascii="Tahoma" w:cs="Mangal" w:hAnsi="Tahoma"/>
      <w:sz w:val="16"/>
      <w:szCs w:val="14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jktg0hunx1NWCllXDaLbzJ8hr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BqNVhKM2JFcEtTN0JESkEzQ1BXU0pGSUI4YnNpUF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2022-03-23T14:29:00Z</dcterms:created>
</cp:coreProperties>
</file>