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027834546"/>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995712976"/>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VASOS VISCERAIS/RENAIS”</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VASOS VISCERAIS/RENAIS” </w:t>
      </w:r>
      <w:r w:rsidDel="00000000" w:rsidR="00000000" w:rsidRPr="00000000">
        <w:rPr>
          <w:rFonts w:ascii="Trebuchet MS" w:cs="Trebuchet MS" w:eastAsia="Trebuchet MS" w:hAnsi="Trebuchet MS"/>
          <w:sz w:val="21"/>
          <w:szCs w:val="21"/>
          <w:rtl w:val="0"/>
        </w:rPr>
        <w:t xml:space="preserve">consiste na dilatação por meio de cateter balão de lesões obstrutivas em artérias ou veias renais sem implante de STENT.</w:t>
      </w:r>
    </w:p>
    <w:p w:rsidR="00000000" w:rsidDel="00000000" w:rsidP="00000000" w:rsidRDefault="00000000" w:rsidRPr="00000000" w14:paraId="0000003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901142170"/>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455796954"/>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713223211"/>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593519238"/>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5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ANGIOPLASTIA INTRALUMINAL DE VASOS VISCERAIS/RENAIS</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pqPKhI9uFL6dqKxmkVSfWbfWjQ==">CgMxLjAaHwoBMBIaChgICVIUChJ0YWJsZS45aHJjM24xeDVyZTkaHwoBMRIaChgICVIUChJ0YWJsZS5vMXpobW0ybzByZ2gaHwoBMhIaChgICVIUChJ0YWJsZS5ubjBiemFhazF6OG0aHwoBMxIaChgICVIUChJ0YWJsZS5wdmM0NXFoYTM2a24aHwoBNBIaChgICVIUChJ0YWJsZS5iOHhzM3Ixb2EyYm8aHwoBNRIaChgICVIUChJ0YWJsZS5rYmczYWZvcGpmdW44AHIhMTJlR3EtM2xtRERkSHpLSkdKUUJVYmxqc3g1OFlYN2o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